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D3C" w:rsidRDefault="007F1D3C" w:rsidP="007F1D3C">
      <w:pPr>
        <w:rPr>
          <w:rFonts w:ascii="Georgia" w:eastAsia="Georgia" w:hAnsi="Georgia" w:cs="Georgia"/>
          <w:b/>
          <w:bCs/>
        </w:rPr>
      </w:pPr>
      <w:r w:rsidRPr="00691472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6DA7E402" wp14:editId="5CE30EF2">
            <wp:simplePos x="0" y="0"/>
            <wp:positionH relativeFrom="column">
              <wp:posOffset>-62865</wp:posOffset>
            </wp:positionH>
            <wp:positionV relativeFrom="paragraph">
              <wp:posOffset>-111760</wp:posOffset>
            </wp:positionV>
            <wp:extent cx="1880235" cy="389890"/>
            <wp:effectExtent l="0" t="0" r="0" b="0"/>
            <wp:wrapSquare wrapText="bothSides"/>
            <wp:docPr id="6" name="Picture 0" descr="TCO1122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O1122_logo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Pr="1412C3D6">
        <w:rPr>
          <w:rFonts w:ascii="Avenir Next Demi Bold,Charcoal" w:eastAsia="Avenir Next Demi Bold,Charcoal" w:hAnsi="Avenir Next Demi Bold,Charcoal" w:cs="Avenir Next Demi Bold,Charcoal"/>
          <w:sz w:val="28"/>
          <w:szCs w:val="28"/>
        </w:rPr>
        <w:t>JOB DESCRIPTION</w:t>
      </w:r>
    </w:p>
    <w:p w:rsidR="007F1D3C" w:rsidRDefault="007F1D3C" w:rsidP="007F1D3C">
      <w:pPr>
        <w:rPr>
          <w:rFonts w:ascii="Georgia" w:hAnsi="Georgia"/>
          <w:b/>
        </w:rPr>
      </w:pPr>
    </w:p>
    <w:p w:rsidR="007F1D3C" w:rsidRDefault="007F1D3C" w:rsidP="007F1D3C">
      <w:pPr>
        <w:rPr>
          <w:rFonts w:ascii="Georgia" w:eastAsia="Georgia" w:hAnsi="Georgia" w:cs="Georgia"/>
          <w:b/>
          <w:bCs/>
        </w:rPr>
      </w:pPr>
      <w:r w:rsidRPr="179D0154">
        <w:rPr>
          <w:rFonts w:ascii="Georgia" w:eastAsia="Georgia" w:hAnsi="Georgia" w:cs="Georgia"/>
          <w:b/>
          <w:bCs/>
        </w:rPr>
        <w:t>Position</w:t>
      </w:r>
      <w:r w:rsidRPr="179D0154">
        <w:rPr>
          <w:rFonts w:ascii="Georgia" w:eastAsia="Georgia" w:hAnsi="Georgia" w:cs="Georgia"/>
        </w:rPr>
        <w:t xml:space="preserve">: </w:t>
      </w:r>
      <w:r>
        <w:rPr>
          <w:rFonts w:ascii="Georgia" w:eastAsia="Georgia" w:hAnsi="Georgia" w:cs="Georgia"/>
        </w:rPr>
        <w:t>Operations</w:t>
      </w:r>
      <w:r w:rsidR="001F08B0">
        <w:rPr>
          <w:rFonts w:ascii="Georgia" w:eastAsia="Georgia" w:hAnsi="Georgia" w:cs="Georgia"/>
        </w:rPr>
        <w:t xml:space="preserve"> Project Manager</w:t>
      </w:r>
    </w:p>
    <w:p w:rsidR="007F1D3C" w:rsidRPr="00482FC8" w:rsidRDefault="007F1D3C" w:rsidP="007F1D3C">
      <w:pPr>
        <w:rPr>
          <w:rFonts w:ascii="Georgia" w:eastAsia="Georgia" w:hAnsi="Georgia" w:cs="Georgia"/>
        </w:rPr>
      </w:pPr>
      <w:r w:rsidRPr="7200B672">
        <w:rPr>
          <w:rFonts w:ascii="Georgia" w:eastAsia="Georgia" w:hAnsi="Georgia" w:cs="Georgia"/>
          <w:b/>
          <w:bCs/>
        </w:rPr>
        <w:t>Reports to</w:t>
      </w:r>
      <w:r w:rsidRPr="7200B672">
        <w:rPr>
          <w:rFonts w:ascii="Georgia" w:eastAsia="Georgia" w:hAnsi="Georgia" w:cs="Georgia"/>
        </w:rPr>
        <w:t>: Operations Director</w:t>
      </w:r>
    </w:p>
    <w:p w:rsidR="007F1D3C" w:rsidRDefault="007F1D3C" w:rsidP="007F1D3C">
      <w:pPr>
        <w:rPr>
          <w:rFonts w:ascii="Georgia" w:eastAsia="Georgia" w:hAnsi="Georgia" w:cs="Georgia"/>
        </w:rPr>
      </w:pPr>
      <w:r w:rsidRPr="7200B672">
        <w:rPr>
          <w:rFonts w:ascii="Georgia" w:eastAsia="Georgia" w:hAnsi="Georgia" w:cs="Georgia"/>
          <w:b/>
          <w:bCs/>
        </w:rPr>
        <w:t>Supervises</w:t>
      </w:r>
      <w:r w:rsidRPr="7200B672">
        <w:rPr>
          <w:rFonts w:ascii="Georgia" w:eastAsia="Georgia" w:hAnsi="Georgia" w:cs="Georgia"/>
        </w:rPr>
        <w:t xml:space="preserve">: </w:t>
      </w:r>
      <w:r>
        <w:rPr>
          <w:rFonts w:ascii="Georgia" w:eastAsia="Georgia" w:hAnsi="Georgia" w:cs="Georgia"/>
        </w:rPr>
        <w:t>N/A</w:t>
      </w:r>
    </w:p>
    <w:p w:rsidR="007F1D3C" w:rsidRPr="00DF6061" w:rsidRDefault="007F1D3C" w:rsidP="007F1D3C">
      <w:pPr>
        <w:rPr>
          <w:rFonts w:ascii="Georgia" w:eastAsia="Georgia" w:hAnsi="Georgia" w:cs="Georgia"/>
        </w:rPr>
      </w:pPr>
      <w:r w:rsidRPr="7200B672">
        <w:rPr>
          <w:rFonts w:ascii="Georgia" w:eastAsia="Georgia" w:hAnsi="Georgia" w:cs="Georgia"/>
          <w:b/>
          <w:bCs/>
        </w:rPr>
        <w:t xml:space="preserve">Classification: </w:t>
      </w:r>
      <w:r w:rsidRPr="7200B672">
        <w:rPr>
          <w:rFonts w:ascii="Georgia" w:eastAsia="Georgia" w:hAnsi="Georgia" w:cs="Georgia"/>
        </w:rPr>
        <w:t>Full-Time</w:t>
      </w:r>
    </w:p>
    <w:p w:rsidR="007F1D3C" w:rsidRPr="00482FC8" w:rsidRDefault="007F1D3C" w:rsidP="007F1D3C">
      <w:pPr>
        <w:rPr>
          <w:rFonts w:ascii="Georgia" w:hAnsi="Georgia"/>
        </w:rPr>
      </w:pPr>
    </w:p>
    <w:p w:rsidR="007F1D3C" w:rsidRPr="00482FC8" w:rsidRDefault="007F1D3C" w:rsidP="007F1D3C">
      <w:pPr>
        <w:rPr>
          <w:rFonts w:ascii="Georgia" w:eastAsia="Georgia" w:hAnsi="Georgia" w:cs="Georgia"/>
          <w:b/>
          <w:bCs/>
        </w:rPr>
      </w:pPr>
      <w:r w:rsidRPr="7200B672">
        <w:rPr>
          <w:rFonts w:ascii="Georgia" w:eastAsia="Georgia" w:hAnsi="Georgia" w:cs="Georgia"/>
          <w:b/>
          <w:bCs/>
          <w:u w:val="single"/>
        </w:rPr>
        <w:t xml:space="preserve">Purpose </w:t>
      </w:r>
    </w:p>
    <w:p w:rsidR="007F1D3C" w:rsidRPr="00425298" w:rsidRDefault="007F1D3C" w:rsidP="007F1D3C">
      <w:pPr>
        <w:rPr>
          <w:rFonts w:eastAsia="Georgia" w:cs="Georgia"/>
        </w:rPr>
      </w:pPr>
      <w:r w:rsidRPr="00425298">
        <w:rPr>
          <w:rFonts w:eastAsia="Georgia" w:cs="Georgia"/>
        </w:rPr>
        <w:t xml:space="preserve">This position is responsible to help strengthen, plan, and assist in the administration and function of the overall church operation, specifically as it relates to </w:t>
      </w:r>
      <w:r w:rsidR="001F08B0">
        <w:rPr>
          <w:rFonts w:eastAsia="Georgia" w:cs="Georgia"/>
        </w:rPr>
        <w:t>management of large long term projects</w:t>
      </w:r>
      <w:r w:rsidRPr="00425298">
        <w:rPr>
          <w:rFonts w:eastAsia="Georgia" w:cs="Georgia"/>
        </w:rPr>
        <w:t xml:space="preserve">. </w:t>
      </w:r>
      <w:r w:rsidR="00BA7880">
        <w:rPr>
          <w:rFonts w:eastAsia="Georgia" w:cs="Georgia"/>
        </w:rPr>
        <w:t>This position will work with all ministry areas in the creation of new reports and then analyz</w:t>
      </w:r>
      <w:r w:rsidR="00765B88">
        <w:rPr>
          <w:rFonts w:eastAsia="Georgia" w:cs="Georgia"/>
        </w:rPr>
        <w:t>e</w:t>
      </w:r>
      <w:r w:rsidR="00BA7880">
        <w:rPr>
          <w:rFonts w:eastAsia="Georgia" w:cs="Georgia"/>
        </w:rPr>
        <w:t xml:space="preserve"> that data finally communicating this analysis to ministry leaders. </w:t>
      </w:r>
      <w:r w:rsidRPr="00425298">
        <w:rPr>
          <w:rFonts w:eastAsia="Georgia" w:cs="Georgia"/>
        </w:rPr>
        <w:t xml:space="preserve">To work in such a way that removes barriers to The Church of Eleven22's vision of being a movement for all people to discover </w:t>
      </w:r>
      <w:bookmarkStart w:id="0" w:name="_GoBack"/>
      <w:bookmarkEnd w:id="0"/>
      <w:r w:rsidRPr="00425298">
        <w:rPr>
          <w:rFonts w:eastAsia="Georgia" w:cs="Georgia"/>
        </w:rPr>
        <w:t>and deepen a relationship with Jesus Christ.</w:t>
      </w:r>
    </w:p>
    <w:p w:rsidR="007F1D3C" w:rsidRDefault="007F1D3C" w:rsidP="007F1D3C"/>
    <w:p w:rsidR="007F1D3C" w:rsidRPr="007263F4" w:rsidRDefault="007F1D3C" w:rsidP="007F1D3C">
      <w:pPr>
        <w:rPr>
          <w:rFonts w:ascii="Georgia" w:eastAsia="Georgia" w:hAnsi="Georgia" w:cs="Georgia"/>
          <w:b/>
          <w:bCs/>
          <w:u w:val="single"/>
        </w:rPr>
      </w:pPr>
      <w:r w:rsidRPr="7200B672">
        <w:rPr>
          <w:rFonts w:ascii="Georgia" w:eastAsia="Georgia" w:hAnsi="Georgia" w:cs="Georgia"/>
          <w:b/>
          <w:bCs/>
          <w:u w:val="single"/>
        </w:rPr>
        <w:t>Education</w:t>
      </w:r>
    </w:p>
    <w:p w:rsidR="007F1D3C" w:rsidRPr="00425298" w:rsidRDefault="007F1D3C" w:rsidP="007F1D3C">
      <w:pPr>
        <w:pStyle w:val="ListParagraph"/>
        <w:numPr>
          <w:ilvl w:val="0"/>
          <w:numId w:val="4"/>
        </w:numPr>
        <w:rPr>
          <w:rFonts w:eastAsia="Georgia" w:cs="Georgia"/>
        </w:rPr>
      </w:pPr>
      <w:r w:rsidRPr="00425298">
        <w:rPr>
          <w:rFonts w:eastAsia="Georgia" w:cs="Georgia"/>
        </w:rPr>
        <w:t>Bachelor’s degree in a related field preferred.</w:t>
      </w:r>
    </w:p>
    <w:p w:rsidR="007F1D3C" w:rsidRPr="000D7583" w:rsidRDefault="007F1D3C" w:rsidP="007F1D3C">
      <w:pPr>
        <w:rPr>
          <w:rFonts w:ascii="Georgia" w:hAnsi="Georgia"/>
        </w:rPr>
      </w:pPr>
    </w:p>
    <w:p w:rsidR="007F1D3C" w:rsidRDefault="007F1D3C" w:rsidP="007F1D3C">
      <w:pPr>
        <w:rPr>
          <w:rFonts w:ascii="Georgia" w:eastAsia="Georgia" w:hAnsi="Georgia" w:cs="Georgia"/>
          <w:b/>
          <w:bCs/>
          <w:u w:val="single"/>
        </w:rPr>
      </w:pPr>
      <w:r w:rsidRPr="7200B672">
        <w:rPr>
          <w:rFonts w:ascii="Georgia" w:eastAsia="Georgia" w:hAnsi="Georgia" w:cs="Georgia"/>
          <w:b/>
          <w:bCs/>
          <w:u w:val="single"/>
        </w:rPr>
        <w:t>Experience</w:t>
      </w:r>
    </w:p>
    <w:p w:rsidR="007F1D3C" w:rsidRPr="00425298" w:rsidRDefault="007F1D3C" w:rsidP="007F1D3C">
      <w:pPr>
        <w:pStyle w:val="ListParagraph"/>
        <w:numPr>
          <w:ilvl w:val="0"/>
          <w:numId w:val="4"/>
        </w:numPr>
        <w:spacing w:line="259" w:lineRule="auto"/>
      </w:pPr>
      <w:r>
        <w:rPr>
          <w:rFonts w:eastAsia="Georgia" w:cs="Georgia"/>
        </w:rPr>
        <w:t>3-5</w:t>
      </w:r>
      <w:r w:rsidRPr="00425298">
        <w:rPr>
          <w:rFonts w:eastAsia="Georgia" w:cs="Georgia"/>
        </w:rPr>
        <w:t xml:space="preserve"> year</w:t>
      </w:r>
      <w:r>
        <w:rPr>
          <w:rFonts w:eastAsia="Georgia" w:cs="Georgia"/>
        </w:rPr>
        <w:t>s</w:t>
      </w:r>
      <w:r w:rsidRPr="00425298">
        <w:rPr>
          <w:rFonts w:eastAsia="Georgia" w:cs="Georgia"/>
        </w:rPr>
        <w:t xml:space="preserve"> of work experience in any field requiring a high level of decision making.</w:t>
      </w:r>
    </w:p>
    <w:p w:rsidR="007F1D3C" w:rsidRPr="001F08B0" w:rsidRDefault="007F1D3C" w:rsidP="007F1D3C">
      <w:pPr>
        <w:pStyle w:val="ListParagraph"/>
        <w:numPr>
          <w:ilvl w:val="0"/>
          <w:numId w:val="4"/>
        </w:numPr>
        <w:spacing w:line="259" w:lineRule="auto"/>
      </w:pPr>
      <w:r w:rsidRPr="00425298">
        <w:rPr>
          <w:rFonts w:eastAsia="Georgia" w:cs="Georgia"/>
        </w:rPr>
        <w:t>Experience managing projects</w:t>
      </w:r>
    </w:p>
    <w:p w:rsidR="001F08B0" w:rsidRPr="00425298" w:rsidRDefault="001F08B0" w:rsidP="007F1D3C">
      <w:pPr>
        <w:pStyle w:val="ListParagraph"/>
        <w:numPr>
          <w:ilvl w:val="0"/>
          <w:numId w:val="4"/>
        </w:numPr>
        <w:spacing w:line="259" w:lineRule="auto"/>
      </w:pPr>
      <w:r>
        <w:t xml:space="preserve">Heavy data analysis experience </w:t>
      </w:r>
    </w:p>
    <w:p w:rsidR="007F1D3C" w:rsidRPr="007263F4" w:rsidRDefault="007F1D3C" w:rsidP="007F1D3C">
      <w:pPr>
        <w:rPr>
          <w:rFonts w:ascii="Georgia" w:hAnsi="Georgia"/>
        </w:rPr>
      </w:pPr>
    </w:p>
    <w:p w:rsidR="007F1D3C" w:rsidRPr="00DF3B28" w:rsidRDefault="007F1D3C" w:rsidP="007F1D3C">
      <w:pPr>
        <w:rPr>
          <w:rFonts w:ascii="Georgia" w:eastAsia="Georgia" w:hAnsi="Georgia" w:cs="Georgia"/>
          <w:b/>
          <w:bCs/>
          <w:u w:val="single"/>
        </w:rPr>
      </w:pPr>
      <w:r w:rsidRPr="7200B672">
        <w:rPr>
          <w:rFonts w:ascii="Georgia" w:eastAsia="Georgia" w:hAnsi="Georgia" w:cs="Georgia"/>
          <w:b/>
          <w:bCs/>
          <w:u w:val="single"/>
        </w:rPr>
        <w:t>Required Competencies and Skills</w:t>
      </w:r>
    </w:p>
    <w:p w:rsidR="007F1D3C" w:rsidRDefault="00BA7880" w:rsidP="007F1D3C">
      <w:pPr>
        <w:pStyle w:val="ListParagraph"/>
        <w:numPr>
          <w:ilvl w:val="0"/>
          <w:numId w:val="3"/>
        </w:numPr>
        <w:rPr>
          <w:rFonts w:eastAsia="Georgia" w:cs="Georgia"/>
        </w:rPr>
      </w:pPr>
      <w:r>
        <w:rPr>
          <w:rFonts w:eastAsia="Georgia" w:cs="Georgia"/>
        </w:rPr>
        <w:t>Project Management</w:t>
      </w:r>
    </w:p>
    <w:p w:rsidR="00BA7880" w:rsidRPr="00425298" w:rsidRDefault="00BA7880" w:rsidP="007F1D3C">
      <w:pPr>
        <w:pStyle w:val="ListParagraph"/>
        <w:numPr>
          <w:ilvl w:val="0"/>
          <w:numId w:val="3"/>
        </w:numPr>
        <w:rPr>
          <w:rFonts w:eastAsia="Georgia" w:cs="Georgia"/>
        </w:rPr>
      </w:pPr>
      <w:r>
        <w:rPr>
          <w:rFonts w:eastAsia="Georgia" w:cs="Georgia"/>
        </w:rPr>
        <w:t>Database Management</w:t>
      </w:r>
    </w:p>
    <w:p w:rsidR="007F1D3C" w:rsidRPr="00425298" w:rsidRDefault="007F1D3C" w:rsidP="007F1D3C">
      <w:pPr>
        <w:pStyle w:val="ListParagraph"/>
        <w:numPr>
          <w:ilvl w:val="0"/>
          <w:numId w:val="3"/>
        </w:numPr>
        <w:rPr>
          <w:rFonts w:eastAsia="Georgia" w:cs="Georgia"/>
        </w:rPr>
      </w:pPr>
      <w:r w:rsidRPr="00425298">
        <w:rPr>
          <w:rFonts w:eastAsia="Georgia" w:cs="Georgia"/>
        </w:rPr>
        <w:t>Strategic Thinking</w:t>
      </w:r>
    </w:p>
    <w:p w:rsidR="007F1D3C" w:rsidRPr="00425298" w:rsidRDefault="007F1D3C" w:rsidP="007F1D3C">
      <w:pPr>
        <w:pStyle w:val="ListParagraph"/>
        <w:numPr>
          <w:ilvl w:val="0"/>
          <w:numId w:val="3"/>
        </w:numPr>
        <w:rPr>
          <w:rFonts w:eastAsia="Georgia" w:cs="Georgia"/>
        </w:rPr>
      </w:pPr>
      <w:r w:rsidRPr="00425298">
        <w:rPr>
          <w:rFonts w:eastAsia="Georgia" w:cs="Georgia"/>
        </w:rPr>
        <w:t>Re</w:t>
      </w:r>
      <w:r w:rsidR="00BA7880">
        <w:rPr>
          <w:rFonts w:eastAsia="Georgia" w:cs="Georgia"/>
        </w:rPr>
        <w:t>porting and Data Analysis</w:t>
      </w:r>
    </w:p>
    <w:p w:rsidR="007F1D3C" w:rsidRPr="00BA7880" w:rsidRDefault="007F1D3C" w:rsidP="007F1D3C">
      <w:pPr>
        <w:pStyle w:val="ListParagraph"/>
        <w:numPr>
          <w:ilvl w:val="0"/>
          <w:numId w:val="3"/>
        </w:numPr>
        <w:rPr>
          <w:rFonts w:eastAsia="Georgia" w:cstheme="minorHAnsi"/>
        </w:rPr>
      </w:pPr>
      <w:r w:rsidRPr="00BA7880">
        <w:rPr>
          <w:rFonts w:eastAsia="Georgia" w:cstheme="minorHAnsi"/>
        </w:rPr>
        <w:t>Ability to Manage Time and Workload Effectively</w:t>
      </w:r>
    </w:p>
    <w:p w:rsidR="007F1D3C" w:rsidRPr="00BA7880" w:rsidRDefault="007F1D3C" w:rsidP="007F1D3C">
      <w:pPr>
        <w:rPr>
          <w:rFonts w:cstheme="minorHAnsi"/>
        </w:rPr>
      </w:pPr>
    </w:p>
    <w:p w:rsidR="007F1D3C" w:rsidRPr="00BA7880" w:rsidRDefault="007F1D3C" w:rsidP="007F1D3C">
      <w:pPr>
        <w:rPr>
          <w:rFonts w:eastAsia="Georgia" w:cstheme="minorHAnsi"/>
          <w:b/>
          <w:bCs/>
          <w:u w:val="single"/>
        </w:rPr>
      </w:pPr>
      <w:r w:rsidRPr="00BA7880">
        <w:rPr>
          <w:rFonts w:eastAsia="Georgia" w:cstheme="minorHAnsi"/>
          <w:b/>
          <w:bCs/>
          <w:u w:val="single"/>
        </w:rPr>
        <w:t xml:space="preserve">Key Responsibilities </w:t>
      </w:r>
    </w:p>
    <w:p w:rsidR="007F1D3C" w:rsidRPr="00BA7880" w:rsidRDefault="00BA7880" w:rsidP="00BA7880">
      <w:pPr>
        <w:pStyle w:val="ListParagraph"/>
        <w:numPr>
          <w:ilvl w:val="0"/>
          <w:numId w:val="3"/>
        </w:numPr>
        <w:rPr>
          <w:rFonts w:cstheme="minorHAnsi"/>
        </w:rPr>
      </w:pPr>
      <w:r w:rsidRPr="00BA7880">
        <w:rPr>
          <w:rFonts w:cstheme="minorHAnsi"/>
        </w:rPr>
        <w:t>Take large scale projects from initial discussions</w:t>
      </w:r>
      <w:r>
        <w:rPr>
          <w:rFonts w:cstheme="minorHAnsi"/>
        </w:rPr>
        <w:t>,</w:t>
      </w:r>
      <w:r w:rsidRPr="00BA7880">
        <w:rPr>
          <w:rFonts w:cstheme="minorHAnsi"/>
        </w:rPr>
        <w:t xml:space="preserve"> to planning, and finally to execution.</w:t>
      </w:r>
    </w:p>
    <w:p w:rsidR="00BA7880" w:rsidRPr="00BA7880" w:rsidRDefault="00BA7880" w:rsidP="00BA7880">
      <w:pPr>
        <w:pStyle w:val="ListParagraph"/>
        <w:numPr>
          <w:ilvl w:val="0"/>
          <w:numId w:val="3"/>
        </w:numPr>
        <w:rPr>
          <w:rFonts w:cstheme="minorHAnsi"/>
        </w:rPr>
      </w:pPr>
      <w:r w:rsidRPr="00BA7880">
        <w:rPr>
          <w:rFonts w:cstheme="minorHAnsi"/>
        </w:rPr>
        <w:t>Collaborate with all ministry areas regarding reporting</w:t>
      </w:r>
    </w:p>
    <w:p w:rsidR="00BA7880" w:rsidRDefault="00BA7880" w:rsidP="00BA7880">
      <w:pPr>
        <w:pStyle w:val="ListParagraph"/>
        <w:numPr>
          <w:ilvl w:val="0"/>
          <w:numId w:val="3"/>
        </w:numPr>
        <w:rPr>
          <w:rFonts w:cstheme="minorHAnsi"/>
        </w:rPr>
      </w:pPr>
      <w:r w:rsidRPr="00BA7880">
        <w:rPr>
          <w:rFonts w:cstheme="minorHAnsi"/>
        </w:rPr>
        <w:t>Churchwide Data Analysis</w:t>
      </w:r>
    </w:p>
    <w:p w:rsidR="00BA7880" w:rsidRDefault="00BA7880" w:rsidP="00BA7880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Any projects as assigned by Operations Director</w:t>
      </w:r>
    </w:p>
    <w:p w:rsidR="00BA7880" w:rsidRPr="00BA7880" w:rsidRDefault="00BA7880" w:rsidP="00BA7880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Any and all duties as assigned</w:t>
      </w:r>
    </w:p>
    <w:p w:rsidR="007F1D3C" w:rsidRPr="00BA7880" w:rsidRDefault="007F1D3C" w:rsidP="007F1D3C">
      <w:pPr>
        <w:rPr>
          <w:rFonts w:cstheme="minorHAnsi"/>
        </w:rPr>
      </w:pPr>
    </w:p>
    <w:p w:rsidR="007F1D3C" w:rsidRPr="00BA7880" w:rsidRDefault="007F1D3C" w:rsidP="007F1D3C">
      <w:pPr>
        <w:rPr>
          <w:rFonts w:eastAsia="Georgia" w:cstheme="minorHAnsi"/>
          <w:b/>
          <w:bCs/>
          <w:u w:val="single"/>
        </w:rPr>
      </w:pPr>
      <w:r w:rsidRPr="00BA7880">
        <w:rPr>
          <w:rFonts w:eastAsia="Georgia" w:cstheme="minorHAnsi"/>
          <w:b/>
          <w:bCs/>
          <w:u w:val="single"/>
        </w:rPr>
        <w:t xml:space="preserve">Measurements of Success </w:t>
      </w:r>
    </w:p>
    <w:p w:rsidR="007F1D3C" w:rsidRPr="00BA7880" w:rsidRDefault="007F1D3C" w:rsidP="007F1D3C">
      <w:pPr>
        <w:pStyle w:val="ListParagraph"/>
        <w:numPr>
          <w:ilvl w:val="0"/>
          <w:numId w:val="2"/>
        </w:numPr>
        <w:rPr>
          <w:rFonts w:eastAsia="Georgia" w:cstheme="minorHAnsi"/>
        </w:rPr>
      </w:pPr>
      <w:r w:rsidRPr="00BA7880">
        <w:rPr>
          <w:rFonts w:eastAsia="Georgia" w:cstheme="minorHAnsi"/>
        </w:rPr>
        <w:t>Model the Church of Eleven22’s mission, vision, and core values</w:t>
      </w:r>
    </w:p>
    <w:p w:rsidR="007F1D3C" w:rsidRPr="00BA7880" w:rsidRDefault="007F1D3C" w:rsidP="007F1D3C">
      <w:pPr>
        <w:pStyle w:val="ListParagraph"/>
        <w:numPr>
          <w:ilvl w:val="0"/>
          <w:numId w:val="2"/>
        </w:numPr>
        <w:rPr>
          <w:rFonts w:eastAsia="Georgia" w:cstheme="minorHAnsi"/>
        </w:rPr>
      </w:pPr>
      <w:r w:rsidRPr="00BA7880">
        <w:rPr>
          <w:rFonts w:eastAsia="Georgia" w:cstheme="minorHAnsi"/>
        </w:rPr>
        <w:t xml:space="preserve">Help ensure the completion of Operations Team Ministry Action Plan </w:t>
      </w:r>
    </w:p>
    <w:p w:rsidR="007F1D3C" w:rsidRPr="00BA7880" w:rsidRDefault="007F1D3C" w:rsidP="007F1D3C">
      <w:pPr>
        <w:pStyle w:val="ListParagraph"/>
        <w:numPr>
          <w:ilvl w:val="0"/>
          <w:numId w:val="2"/>
        </w:numPr>
        <w:rPr>
          <w:rFonts w:eastAsia="Georgia" w:cstheme="minorHAnsi"/>
        </w:rPr>
      </w:pPr>
      <w:r w:rsidRPr="00BA7880">
        <w:rPr>
          <w:rFonts w:eastAsia="Georgia" w:cstheme="minorHAnsi"/>
        </w:rPr>
        <w:t xml:space="preserve">Ensure </w:t>
      </w:r>
      <w:r w:rsidR="00BA7880" w:rsidRPr="00BA7880">
        <w:rPr>
          <w:rFonts w:eastAsia="Georgia" w:cstheme="minorHAnsi"/>
        </w:rPr>
        <w:t>Churchwide reporting is proactively management with concern to all ministry areas</w:t>
      </w:r>
      <w:r w:rsidRPr="00BA7880">
        <w:rPr>
          <w:rFonts w:eastAsia="Georgia" w:cstheme="minorHAnsi"/>
        </w:rPr>
        <w:t>.</w:t>
      </w:r>
    </w:p>
    <w:p w:rsidR="007F1D3C" w:rsidRPr="00BA7880" w:rsidRDefault="007F1D3C" w:rsidP="007F1D3C">
      <w:pPr>
        <w:tabs>
          <w:tab w:val="center" w:pos="2850"/>
        </w:tabs>
        <w:rPr>
          <w:rFonts w:cstheme="minorHAnsi"/>
        </w:rPr>
      </w:pPr>
    </w:p>
    <w:p w:rsidR="007F1D3C" w:rsidRDefault="007F1D3C" w:rsidP="007F1D3C"/>
    <w:p w:rsidR="00D51C06" w:rsidRDefault="00C14E9F"/>
    <w:sectPr w:rsidR="00D51C06" w:rsidSect="00DE303E">
      <w:headerReference w:type="default" r:id="rId9"/>
      <w:footerReference w:type="default" r:id="rId10"/>
      <w:pgSz w:w="12240" w:h="15840"/>
      <w:pgMar w:top="720" w:right="720" w:bottom="720" w:left="720" w:header="720" w:footer="1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E9F" w:rsidRDefault="00C14E9F">
      <w:r>
        <w:separator/>
      </w:r>
    </w:p>
  </w:endnote>
  <w:endnote w:type="continuationSeparator" w:id="0">
    <w:p w:rsidR="00C14E9F" w:rsidRDefault="00C1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Next Demi Bold,Charcoal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8C" w:rsidRPr="00691472" w:rsidRDefault="007F1D3C" w:rsidP="7200B672">
    <w:pPr>
      <w:jc w:val="center"/>
      <w:rPr>
        <w:sz w:val="20"/>
        <w:szCs w:val="20"/>
      </w:rPr>
    </w:pPr>
    <w:r w:rsidRPr="7200B672">
      <w:rPr>
        <w:sz w:val="20"/>
        <w:szCs w:val="20"/>
      </w:rPr>
      <w:t>The Church of Eleven22 •12486 Beach Boulevard • Jacksonville Beach, Florida 32250</w:t>
    </w:r>
  </w:p>
  <w:p w:rsidR="0018058C" w:rsidRDefault="00C14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E9F" w:rsidRDefault="00C14E9F">
      <w:r>
        <w:separator/>
      </w:r>
    </w:p>
  </w:footnote>
  <w:footnote w:type="continuationSeparator" w:id="0">
    <w:p w:rsidR="00C14E9F" w:rsidRDefault="00C1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8C" w:rsidRPr="00691472" w:rsidRDefault="00C14E9F" w:rsidP="0061744A">
    <w:pPr>
      <w:widowControl w:val="0"/>
      <w:numPr>
        <w:ilvl w:val="0"/>
        <w:numId w:val="1"/>
      </w:numPr>
      <w:tabs>
        <w:tab w:val="left" w:pos="220"/>
        <w:tab w:val="left" w:pos="720"/>
      </w:tabs>
      <w:autoSpaceDE w:val="0"/>
      <w:autoSpaceDN w:val="0"/>
      <w:adjustRightInd w:val="0"/>
      <w:ind w:hanging="720"/>
      <w:rPr>
        <w:rFonts w:cs="Lucida Grande"/>
        <w:b/>
        <w:bCs/>
        <w:color w:val="2E438B"/>
        <w:sz w:val="22"/>
        <w:szCs w:val="22"/>
      </w:rPr>
    </w:pPr>
    <w:hyperlink r:id="rId1" w:history="1">
      <w:r w:rsidR="007F1D3C">
        <w:rPr>
          <w:rFonts w:ascii="Lucida Grande" w:hAnsi="Lucida Grande" w:cs="Lucida Grande"/>
          <w:b/>
          <w:bCs/>
          <w:color w:val="2E438B"/>
          <w:sz w:val="22"/>
          <w:szCs w:val="22"/>
        </w:rPr>
        <w:tab/>
      </w:r>
    </w:hyperlink>
    <w:r w:rsidR="007F1D3C">
      <w:rPr>
        <w:rFonts w:ascii="Lucida Grande" w:hAnsi="Lucida Grande" w:cs="Lucida Grande"/>
        <w:b/>
        <w:bCs/>
        <w:color w:val="2E438B"/>
        <w:sz w:val="22"/>
        <w:szCs w:val="22"/>
      </w:rPr>
      <w:t xml:space="preserve">                 </w:t>
    </w:r>
    <w:r w:rsidR="007F1D3C">
      <w:rPr>
        <w:rFonts w:ascii="Lucida Grande" w:hAnsi="Lucida Grande" w:cs="Lucida Grande"/>
        <w:b/>
        <w:bCs/>
        <w:color w:val="2E438B"/>
        <w:sz w:val="22"/>
        <w:szCs w:val="22"/>
      </w:rPr>
      <w:tab/>
    </w:r>
    <w:r w:rsidR="007F1D3C">
      <w:rPr>
        <w:rFonts w:ascii="Lucida Grande" w:hAnsi="Lucida Grande" w:cs="Lucida Grande"/>
        <w:b/>
        <w:bCs/>
        <w:color w:val="2E438B"/>
        <w:sz w:val="22"/>
        <w:szCs w:val="22"/>
      </w:rPr>
      <w:tab/>
    </w:r>
    <w:r w:rsidR="007F1D3C">
      <w:rPr>
        <w:rFonts w:ascii="Lucida Grande" w:hAnsi="Lucida Grande" w:cs="Lucida Grande"/>
        <w:b/>
        <w:bCs/>
        <w:color w:val="2E438B"/>
        <w:sz w:val="22"/>
        <w:szCs w:val="22"/>
      </w:rPr>
      <w:tab/>
    </w:r>
    <w:r w:rsidR="007F1D3C">
      <w:rPr>
        <w:rFonts w:ascii="Lucida Grande" w:hAnsi="Lucida Grande" w:cs="Lucida Grande"/>
        <w:b/>
        <w:bCs/>
        <w:color w:val="2E438B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83D0FEC"/>
    <w:multiLevelType w:val="hybridMultilevel"/>
    <w:tmpl w:val="F5C8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14C50"/>
    <w:multiLevelType w:val="hybridMultilevel"/>
    <w:tmpl w:val="EDFEF2B8"/>
    <w:lvl w:ilvl="0" w:tplc="4A3672A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267E5"/>
    <w:multiLevelType w:val="hybridMultilevel"/>
    <w:tmpl w:val="5436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3C"/>
    <w:rsid w:val="001E1928"/>
    <w:rsid w:val="001F08B0"/>
    <w:rsid w:val="00765B88"/>
    <w:rsid w:val="007F1D3C"/>
    <w:rsid w:val="00BA7880"/>
    <w:rsid w:val="00C14E9F"/>
    <w:rsid w:val="00F128CF"/>
    <w:rsid w:val="00FB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FFDCAD"/>
  <w15:chartTrackingRefBased/>
  <w15:docId w15:val="{2472E60A-13BF-2449-AC5C-653865F3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D3C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F1D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1D3C"/>
    <w:rPr>
      <w:rFonts w:eastAsiaTheme="minorEastAsia"/>
      <w:lang w:eastAsia="ja-JP"/>
    </w:rPr>
  </w:style>
  <w:style w:type="paragraph" w:styleId="ListParagraph">
    <w:name w:val="List Paragraph"/>
    <w:basedOn w:val="Normal"/>
    <w:rsid w:val="007F1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ng.com/maps/default.aspx?v=2&amp;pc=FACEBK&amp;mid=8100&amp;rtp=adr.%7Epos.30.2877998_-81.4403381_The+Church+of+Eleven22_14286+Beach+Blvd%2C+Jacksonville+Beach%2C+Florida+32250&amp;cp=30.2877998%7E-81.4403381&amp;lvl=16&amp;sty=r&amp;rtop=0%7E0%7E0%7E&amp;mode=D&amp;FORM=FBKPL1&amp;mkt=en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Kaylyn Gyuris</dc:creator>
  <cp:keywords/>
  <dc:description/>
  <cp:lastModifiedBy>Sean Wilson</cp:lastModifiedBy>
  <cp:revision>4</cp:revision>
  <cp:lastPrinted>2019-04-22T12:56:00Z</cp:lastPrinted>
  <dcterms:created xsi:type="dcterms:W3CDTF">2019-05-26T15:31:00Z</dcterms:created>
  <dcterms:modified xsi:type="dcterms:W3CDTF">2019-05-26T15:48:00Z</dcterms:modified>
</cp:coreProperties>
</file>